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C1C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  <w:lang w:eastAsia="zh-CN"/>
        </w:rPr>
        <w:t>供销家园电子商务园零工驿站</w:t>
      </w:r>
    </w:p>
    <w:p w14:paraId="2354F3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  <w:lang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  <w:lang w:val="en-US" w:eastAsia="zh-CN"/>
        </w:rPr>
        <w:t>需求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</w:rPr>
        <w:t>信息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  <w:lang w:val="en-US" w:eastAsia="zh-CN"/>
        </w:rPr>
        <w:t>表</w:t>
      </w:r>
    </w:p>
    <w:p w14:paraId="17EBA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供销家园电子商务园零工驿站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</w:t>
      </w:r>
    </w:p>
    <w:p w14:paraId="0DB1B6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  <w:lang w:val="en-US" w:eastAsia="zh-CN"/>
        </w:rPr>
        <w:t>该驿站</w:t>
      </w:r>
      <w:r>
        <w:rPr>
          <w:rFonts w:hint="eastAsia" w:ascii="华文中宋" w:hAnsi="华文中宋" w:eastAsia="华文中宋" w:cs="华文中宋"/>
          <w:b w:val="0"/>
          <w:bCs/>
          <w:sz w:val="28"/>
          <w:szCs w:val="28"/>
          <w:u w:val="none"/>
          <w:lang w:eastAsia="zh-CN"/>
        </w:rPr>
        <w:t>由平顶山市供销家园电子商务有限公司创建。该基地覆盖6000平方米，其中，企业办公区域5100平方米，创业者服务区200平方米。园区配备千兆双网光纤、路演厅、会议室、展示厅、图书角和健身房等设施。为平顶山市的零工群体、应往届大学生、残疾人、退伍军人、下岗职工、农村转移就业劳动者提供房租水电补助、税收优惠、创业基金、知识培训</w:t>
      </w:r>
      <w:bookmarkStart w:id="0" w:name="_GoBack"/>
      <w:bookmarkEnd w:id="0"/>
      <w:r>
        <w:rPr>
          <w:rFonts w:hint="eastAsia" w:ascii="华文中宋" w:hAnsi="华文中宋" w:eastAsia="华文中宋" w:cs="华文中宋"/>
          <w:b w:val="0"/>
          <w:bCs/>
          <w:sz w:val="28"/>
          <w:szCs w:val="28"/>
          <w:u w:val="none"/>
          <w:lang w:eastAsia="zh-CN"/>
        </w:rPr>
        <w:t>、创业咨询等方面的支持。</w:t>
      </w:r>
    </w:p>
    <w:p w14:paraId="69E81D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 w:cs="华文中宋"/>
          <w:b w:val="0"/>
          <w:bCs/>
          <w:sz w:val="28"/>
          <w:szCs w:val="28"/>
          <w:u w:val="none"/>
          <w:lang w:eastAsia="zh-CN"/>
        </w:rPr>
        <w:t>供销家园</w:t>
      </w:r>
      <w:r>
        <w:rPr>
          <w:rFonts w:hint="eastAsia" w:ascii="华文中宋" w:hAnsi="华文中宋" w:eastAsia="华文中宋" w:cs="华文中宋"/>
          <w:b w:val="0"/>
          <w:bCs/>
          <w:sz w:val="28"/>
          <w:szCs w:val="28"/>
          <w:u w:val="none"/>
          <w:lang w:val="en-US" w:eastAsia="zh-CN"/>
        </w:rPr>
        <w:t>同时</w:t>
      </w:r>
      <w:r>
        <w:rPr>
          <w:rFonts w:hint="eastAsia" w:ascii="华文中宋" w:hAnsi="华文中宋" w:eastAsia="华文中宋" w:cs="华文中宋"/>
          <w:b w:val="0"/>
          <w:bCs/>
          <w:sz w:val="28"/>
          <w:szCs w:val="28"/>
          <w:u w:val="none"/>
          <w:lang w:eastAsia="zh-CN"/>
        </w:rPr>
        <w:t>为创业实体提供一系列综合服务：为创业者提供特定孵化场地和完善的公共服务设施；园区提供创业辅导、企业管理和营销策划在内的咨询服务，并组织各种专题讲座、考察和培训；园区协助实体利用政策协调银行贷款并争取投资。</w:t>
      </w:r>
    </w:p>
    <w:p w14:paraId="305C9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单位性质：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集体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服务业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联系人：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胡英英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   </w:t>
      </w:r>
    </w:p>
    <w:p w14:paraId="6D7425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联系电话：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17337532356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 邮箱：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114218862@qq.com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                 </w:t>
      </w:r>
    </w:p>
    <w:p w14:paraId="635C81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岗位条件：</w:t>
      </w:r>
    </w:p>
    <w:p w14:paraId="67F24FFD">
      <w:pPr>
        <w:spacing w:line="600" w:lineRule="exact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  <w:u w:val="none"/>
        </w:rPr>
        <w:t>1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运营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 1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人、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条件：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熟练运营抖音小店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；</w:t>
      </w:r>
    </w:p>
    <w:p w14:paraId="480CAF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  <w:u w:val="none"/>
        </w:rPr>
        <w:t>2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客服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1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人、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条件：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熟练掌握计算机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；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  </w:t>
      </w:r>
    </w:p>
    <w:p w14:paraId="2FC71A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eastAsia="zh-CN"/>
        </w:rPr>
        <w:t>薪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资待遇：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2100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元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月</w:t>
      </w:r>
    </w:p>
    <w:p w14:paraId="186E4B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相关福利：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表现良好优先转正。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                                           </w:t>
      </w:r>
    </w:p>
    <w:p w14:paraId="36AE0B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工作地点：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平顶山市卫东区繁荣街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90号院综合楼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                                              </w:t>
      </w:r>
    </w:p>
    <w:p w14:paraId="014DCB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WMxNTExNDVlNGI3NjJmYzgyOGQwYzYxYWE5YTAifQ=="/>
  </w:docVars>
  <w:rsids>
    <w:rsidRoot w:val="4EFD0A5F"/>
    <w:rsid w:val="00875C0B"/>
    <w:rsid w:val="010F7068"/>
    <w:rsid w:val="03591D14"/>
    <w:rsid w:val="0F01633C"/>
    <w:rsid w:val="129F5B83"/>
    <w:rsid w:val="4EFD0A5F"/>
    <w:rsid w:val="5599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spacing w:before="120" w:after="120"/>
      <w:jc w:val="center"/>
      <w:outlineLvl w:val="1"/>
    </w:pPr>
    <w:rPr>
      <w:rFonts w:ascii="宋体" w:hAnsi="宋体"/>
      <w:b/>
      <w:color w:val="000000"/>
      <w:kern w:val="0"/>
      <w:sz w:val="30"/>
      <w:szCs w:val="1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466</Words>
  <Characters>503</Characters>
  <Lines>0</Lines>
  <Paragraphs>0</Paragraphs>
  <TotalTime>1</TotalTime>
  <ScaleCrop>false</ScaleCrop>
  <LinksUpToDate>false</LinksUpToDate>
  <CharactersWithSpaces>680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2023-01-11T03:04:00Z</dcterms:created>
  <dc:creator>Administrator</dc:creator>
  <cp:lastModifiedBy>赵悠然</cp:lastModifiedBy>
  <dcterms:modified xsi:type="dcterms:W3CDTF">2026-01-26T02:15:04Z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A0D1AB624A0341CD8C9292DB1DC949FB_12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